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F54A31" w:rsidRDefault="009825C0" w:rsidP="00F54A31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9825C0" w:rsidRPr="00F54A31" w:rsidRDefault="00A3105E" w:rsidP="00F54A31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18</w:t>
      </w:r>
      <w:bookmarkStart w:id="0" w:name="_GoBack"/>
      <w:bookmarkEnd w:id="0"/>
      <w:r w:rsidR="00F54A31">
        <w:rPr>
          <w:rFonts w:ascii="Trebuchet MS" w:hAnsi="Trebuchet MS"/>
          <w:b/>
        </w:rPr>
        <w:t>.05</w:t>
      </w:r>
      <w:r w:rsidR="00D865F9" w:rsidRPr="00F54A31">
        <w:rPr>
          <w:rFonts w:ascii="Trebuchet MS" w:hAnsi="Trebuchet MS"/>
          <w:b/>
        </w:rPr>
        <w:t>.2022</w:t>
      </w:r>
      <w:r w:rsidR="00DE7C79" w:rsidRPr="00F54A31">
        <w:rPr>
          <w:rFonts w:ascii="Trebuchet MS" w:hAnsi="Trebuchet MS"/>
        </w:rPr>
        <w:br w:type="textWrapping" w:clear="all"/>
      </w:r>
    </w:p>
    <w:p w:rsidR="009825C0" w:rsidRPr="00F54A31" w:rsidRDefault="009825C0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D43076" w:rsidRPr="00A3105E" w:rsidRDefault="00A3105E" w:rsidP="00A3105E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A3105E">
        <w:rPr>
          <w:rFonts w:ascii="Trebuchet MS" w:hAnsi="Trebuchet MS" w:cs="Segoe UI Historic"/>
          <w:b/>
          <w:color w:val="050505"/>
        </w:rPr>
        <w:t xml:space="preserve">ANFP - Parteneriat pentru </w:t>
      </w:r>
      <w:proofErr w:type="spellStart"/>
      <w:r w:rsidRPr="00A3105E">
        <w:rPr>
          <w:rFonts w:ascii="Trebuchet MS" w:hAnsi="Trebuchet MS" w:cs="Segoe UI Historic"/>
          <w:b/>
          <w:color w:val="050505"/>
        </w:rPr>
        <w:t>transparenţă</w:t>
      </w:r>
      <w:proofErr w:type="spellEnd"/>
    </w:p>
    <w:p w:rsidR="005B2D62" w:rsidRPr="00F54A31" w:rsidRDefault="005B2D62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D865F9" w:rsidRPr="00F54A31" w:rsidRDefault="00D865F9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lang w:val="en-US"/>
        </w:rPr>
      </w:pPr>
      <w:proofErr w:type="spellStart"/>
      <w:r w:rsidRPr="00F54A31">
        <w:rPr>
          <w:rFonts w:ascii="Trebuchet MS" w:hAnsi="Trebuchet MS"/>
          <w:b/>
        </w:rPr>
        <w:t>Ştire</w:t>
      </w:r>
      <w:proofErr w:type="spellEnd"/>
    </w:p>
    <w:p w:rsidR="00D43076" w:rsidRPr="00A3105E" w:rsidRDefault="00D43076" w:rsidP="00A3105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5B2D62" w:rsidRPr="00A3105E" w:rsidRDefault="005B2D62" w:rsidP="00A3105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A3105E" w:rsidRPr="00A3105E" w:rsidRDefault="00A3105E" w:rsidP="00A3105E">
      <w:pPr>
        <w:shd w:val="clear" w:color="auto" w:fill="FFFFFF"/>
        <w:jc w:val="both"/>
        <w:rPr>
          <w:rFonts w:ascii="Trebuchet MS" w:hAnsi="Trebuchet MS" w:cs="Segoe UI Historic"/>
          <w:color w:val="050505"/>
          <w:lang w:eastAsia="ro-RO"/>
        </w:rPr>
      </w:pPr>
      <w:r w:rsidRPr="00A3105E">
        <w:rPr>
          <w:rFonts w:ascii="Trebuchet MS" w:hAnsi="Trebuchet MS" w:cs="Segoe UI Historic"/>
          <w:color w:val="050505"/>
        </w:rPr>
        <w:t xml:space="preserve"> </w:t>
      </w:r>
    </w:p>
    <w:p w:rsidR="00A3105E" w:rsidRDefault="00A3105E" w:rsidP="00A3105E">
      <w:pPr>
        <w:shd w:val="clear" w:color="auto" w:fill="FFFFFF"/>
        <w:jc w:val="both"/>
        <w:rPr>
          <w:rFonts w:ascii="Trebuchet MS" w:hAnsi="Trebuchet MS" w:cs="Segoe UI Historic"/>
          <w:color w:val="050505"/>
        </w:rPr>
      </w:pPr>
      <w:r w:rsidRPr="00A3105E">
        <w:rPr>
          <w:rFonts w:ascii="Trebuchet MS" w:hAnsi="Trebuchet MS" w:cs="Segoe UI Historic"/>
          <w:color w:val="050505"/>
        </w:rPr>
        <w:t>În contextul Săptămânii Guvernării Deschise (</w:t>
      </w:r>
      <w:hyperlink r:id="rId8" w:history="1">
        <w:r w:rsidRPr="00A3105E">
          <w:rPr>
            <w:rStyle w:val="Hyperlink"/>
            <w:rFonts w:ascii="Trebuchet MS" w:hAnsi="Trebuchet MS" w:cs="Segoe UI Historic"/>
            <w:bdr w:val="none" w:sz="0" w:space="0" w:color="auto" w:frame="1"/>
          </w:rPr>
          <w:t>#</w:t>
        </w:r>
        <w:proofErr w:type="spellStart"/>
        <w:r w:rsidRPr="00A3105E">
          <w:rPr>
            <w:rStyle w:val="Hyperlink"/>
            <w:rFonts w:ascii="Trebuchet MS" w:hAnsi="Trebuchet MS" w:cs="Segoe UI Historic"/>
            <w:bdr w:val="none" w:sz="0" w:space="0" w:color="auto" w:frame="1"/>
          </w:rPr>
          <w:t>OpenGovWeek</w:t>
        </w:r>
        <w:proofErr w:type="spellEnd"/>
      </w:hyperlink>
      <w:r w:rsidRPr="00A3105E">
        <w:rPr>
          <w:rFonts w:ascii="Trebuchet MS" w:hAnsi="Trebuchet MS" w:cs="Segoe UI Historic"/>
          <w:color w:val="050505"/>
        </w:rPr>
        <w:t xml:space="preserve">), </w:t>
      </w:r>
      <w:hyperlink r:id="rId9" w:history="1">
        <w:r w:rsidRPr="00A3105E">
          <w:rPr>
            <w:rStyle w:val="Hyperlink"/>
            <w:rFonts w:ascii="Trebuchet MS" w:hAnsi="Trebuchet MS" w:cs="Segoe UI Historic"/>
            <w:bdr w:val="none" w:sz="0" w:space="0" w:color="auto" w:frame="1"/>
          </w:rPr>
          <w:t>#ANFP</w:t>
        </w:r>
      </w:hyperlink>
      <w:r w:rsidRPr="00A3105E">
        <w:rPr>
          <w:rFonts w:ascii="Trebuchet MS" w:hAnsi="Trebuchet MS" w:cs="Segoe UI Historic"/>
          <w:color w:val="050505"/>
        </w:rPr>
        <w:t xml:space="preserve"> a organizat </w:t>
      </w:r>
      <w:proofErr w:type="spellStart"/>
      <w:r w:rsidRPr="00A3105E">
        <w:rPr>
          <w:rFonts w:ascii="Trebuchet MS" w:hAnsi="Trebuchet MS" w:cs="Segoe UI Historic"/>
          <w:color w:val="050505"/>
        </w:rPr>
        <w:t>webinarul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“Parteneriat pentru </w:t>
      </w:r>
      <w:proofErr w:type="spellStart"/>
      <w:r w:rsidRPr="00A3105E">
        <w:rPr>
          <w:rFonts w:ascii="Trebuchet MS" w:hAnsi="Trebuchet MS" w:cs="Segoe UI Historic"/>
          <w:color w:val="050505"/>
        </w:rPr>
        <w:t>transparenţă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”. Evenimentul a oferit </w:t>
      </w:r>
      <w:proofErr w:type="spellStart"/>
      <w:r w:rsidRPr="00A3105E">
        <w:rPr>
          <w:rFonts w:ascii="Trebuchet MS" w:hAnsi="Trebuchet MS" w:cs="Segoe UI Historic"/>
          <w:color w:val="050505"/>
        </w:rPr>
        <w:t>participanţilor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oportunitatea de a discuta despre eforturile de la nivel </w:t>
      </w:r>
      <w:proofErr w:type="spellStart"/>
      <w:r w:rsidRPr="00A3105E">
        <w:rPr>
          <w:rFonts w:ascii="Trebuchet MS" w:hAnsi="Trebuchet MS" w:cs="Segoe UI Historic"/>
          <w:color w:val="050505"/>
        </w:rPr>
        <w:t>naţional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pentru încurajarea participării civice </w:t>
      </w:r>
      <w:proofErr w:type="spellStart"/>
      <w:r w:rsidRPr="00A3105E">
        <w:rPr>
          <w:rFonts w:ascii="Trebuchet MS" w:hAnsi="Trebuchet MS" w:cs="Segoe UI Historic"/>
          <w:color w:val="050505"/>
        </w:rPr>
        <w:t>şi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folosirea noilor tehnologii în </w:t>
      </w:r>
      <w:proofErr w:type="spellStart"/>
      <w:r w:rsidRPr="00A3105E">
        <w:rPr>
          <w:rFonts w:ascii="Trebuchet MS" w:hAnsi="Trebuchet MS" w:cs="Segoe UI Historic"/>
          <w:color w:val="050505"/>
        </w:rPr>
        <w:t>administraţia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publică.</w:t>
      </w:r>
    </w:p>
    <w:p w:rsidR="00A3105E" w:rsidRPr="00A3105E" w:rsidRDefault="00A3105E" w:rsidP="00A3105E">
      <w:pPr>
        <w:shd w:val="clear" w:color="auto" w:fill="FFFFFF"/>
        <w:jc w:val="both"/>
        <w:rPr>
          <w:rFonts w:ascii="Trebuchet MS" w:hAnsi="Trebuchet MS" w:cs="Segoe UI Historic"/>
          <w:color w:val="050505"/>
        </w:rPr>
      </w:pPr>
    </w:p>
    <w:p w:rsidR="00A3105E" w:rsidRDefault="00A3105E" w:rsidP="00A3105E">
      <w:pPr>
        <w:shd w:val="clear" w:color="auto" w:fill="FFFFFF"/>
        <w:jc w:val="both"/>
        <w:rPr>
          <w:rFonts w:ascii="Trebuchet MS" w:hAnsi="Trebuchet MS" w:cs="Segoe UI Historic"/>
          <w:color w:val="050505"/>
        </w:rPr>
      </w:pPr>
      <w:r>
        <w:rPr>
          <w:rFonts w:ascii="Trebuchet MS" w:hAnsi="Trebuchet MS" w:cs="Segoe UI Historic"/>
          <w:color w:val="050505"/>
        </w:rPr>
        <w:t>Au participat p</w:t>
      </w:r>
      <w:r w:rsidRPr="00A3105E">
        <w:rPr>
          <w:rFonts w:ascii="Trebuchet MS" w:hAnsi="Trebuchet MS" w:cs="Segoe UI Historic"/>
          <w:color w:val="050505"/>
        </w:rPr>
        <w:t xml:space="preserve">este 160 de persoane, </w:t>
      </w:r>
      <w:proofErr w:type="spellStart"/>
      <w:r w:rsidRPr="00A3105E">
        <w:rPr>
          <w:rFonts w:ascii="Trebuchet MS" w:hAnsi="Trebuchet MS" w:cs="Segoe UI Historic"/>
          <w:color w:val="050505"/>
        </w:rPr>
        <w:t>reprezentanţi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ai </w:t>
      </w:r>
      <w:proofErr w:type="spellStart"/>
      <w:r w:rsidRPr="00A3105E">
        <w:rPr>
          <w:rFonts w:ascii="Trebuchet MS" w:hAnsi="Trebuchet MS" w:cs="Segoe UI Historic"/>
          <w:color w:val="050505"/>
        </w:rPr>
        <w:t>administraţiei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publice, cât </w:t>
      </w:r>
      <w:proofErr w:type="spellStart"/>
      <w:r w:rsidRPr="00A3105E">
        <w:rPr>
          <w:rFonts w:ascii="Trebuchet MS" w:hAnsi="Trebuchet MS" w:cs="Segoe UI Historic"/>
          <w:color w:val="050505"/>
        </w:rPr>
        <w:t>şi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reprezentanți ai organizațiilor neguvernamentale, ai mediului asoci</w:t>
      </w:r>
      <w:r>
        <w:rPr>
          <w:rFonts w:ascii="Trebuchet MS" w:hAnsi="Trebuchet MS" w:cs="Segoe UI Historic"/>
          <w:color w:val="050505"/>
        </w:rPr>
        <w:t xml:space="preserve">ativ </w:t>
      </w:r>
      <w:proofErr w:type="spellStart"/>
      <w:r>
        <w:rPr>
          <w:rFonts w:ascii="Trebuchet MS" w:hAnsi="Trebuchet MS" w:cs="Segoe UI Historic"/>
          <w:color w:val="050505"/>
        </w:rPr>
        <w:t>şi</w:t>
      </w:r>
      <w:proofErr w:type="spellEnd"/>
      <w:r>
        <w:rPr>
          <w:rFonts w:ascii="Trebuchet MS" w:hAnsi="Trebuchet MS" w:cs="Segoe UI Historic"/>
          <w:color w:val="050505"/>
        </w:rPr>
        <w:t xml:space="preserve"> ai mediului universitar.</w:t>
      </w:r>
    </w:p>
    <w:p w:rsidR="00A3105E" w:rsidRPr="00A3105E" w:rsidRDefault="00A3105E" w:rsidP="00A3105E">
      <w:pPr>
        <w:shd w:val="clear" w:color="auto" w:fill="FFFFFF"/>
        <w:jc w:val="both"/>
        <w:rPr>
          <w:rFonts w:ascii="Trebuchet MS" w:hAnsi="Trebuchet MS" w:cs="Segoe UI Historic"/>
          <w:color w:val="050505"/>
        </w:rPr>
      </w:pPr>
    </w:p>
    <w:p w:rsidR="00A3105E" w:rsidRPr="00A3105E" w:rsidRDefault="00A3105E" w:rsidP="00A3105E">
      <w:pPr>
        <w:shd w:val="clear" w:color="auto" w:fill="FFFFFF"/>
        <w:jc w:val="both"/>
        <w:rPr>
          <w:rFonts w:ascii="Trebuchet MS" w:hAnsi="Trebuchet MS" w:cs="Segoe UI Historic"/>
          <w:color w:val="050505"/>
        </w:rPr>
      </w:pPr>
      <w:proofErr w:type="spellStart"/>
      <w:r w:rsidRPr="00A3105E">
        <w:rPr>
          <w:rFonts w:ascii="Trebuchet MS" w:hAnsi="Trebuchet MS" w:cs="Segoe UI Historic"/>
          <w:color w:val="050505"/>
        </w:rPr>
        <w:t>Preşedintele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</w:t>
      </w:r>
      <w:hyperlink r:id="rId10" w:history="1">
        <w:r w:rsidRPr="00A3105E">
          <w:rPr>
            <w:rStyle w:val="Hyperlink"/>
            <w:rFonts w:ascii="Trebuchet MS" w:hAnsi="Trebuchet MS" w:cs="Segoe UI Historic"/>
            <w:bdr w:val="none" w:sz="0" w:space="0" w:color="auto" w:frame="1"/>
          </w:rPr>
          <w:t>#ANFP</w:t>
        </w:r>
      </w:hyperlink>
      <w:r w:rsidRPr="00A3105E">
        <w:rPr>
          <w:rFonts w:ascii="Trebuchet MS" w:hAnsi="Trebuchet MS" w:cs="Segoe UI Historic"/>
          <w:color w:val="050505"/>
        </w:rPr>
        <w:t xml:space="preserve">, Vasile-Felix Cozma: “Am discutat în </w:t>
      </w:r>
      <w:proofErr w:type="spellStart"/>
      <w:r w:rsidRPr="00A3105E">
        <w:rPr>
          <w:rFonts w:ascii="Trebuchet MS" w:hAnsi="Trebuchet MS" w:cs="Segoe UI Historic"/>
          <w:color w:val="050505"/>
        </w:rPr>
        <w:t>webinar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despre necesitatea asigurării în </w:t>
      </w:r>
      <w:proofErr w:type="spellStart"/>
      <w:r w:rsidRPr="00A3105E">
        <w:rPr>
          <w:rFonts w:ascii="Trebuchet MS" w:hAnsi="Trebuchet MS" w:cs="Segoe UI Historic"/>
          <w:color w:val="050505"/>
        </w:rPr>
        <w:t>administraţia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publică a unui mediu transparent </w:t>
      </w:r>
      <w:proofErr w:type="spellStart"/>
      <w:r w:rsidRPr="00A3105E">
        <w:rPr>
          <w:rFonts w:ascii="Trebuchet MS" w:hAnsi="Trebuchet MS" w:cs="Segoe UI Historic"/>
          <w:color w:val="050505"/>
        </w:rPr>
        <w:t>şi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incluziv în </w:t>
      </w:r>
      <w:proofErr w:type="spellStart"/>
      <w:r w:rsidRPr="00A3105E">
        <w:rPr>
          <w:rFonts w:ascii="Trebuchet MS" w:hAnsi="Trebuchet MS" w:cs="Segoe UI Historic"/>
          <w:color w:val="050505"/>
        </w:rPr>
        <w:t>relaţia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cu </w:t>
      </w:r>
      <w:proofErr w:type="spellStart"/>
      <w:r w:rsidRPr="00A3105E">
        <w:rPr>
          <w:rFonts w:ascii="Trebuchet MS" w:hAnsi="Trebuchet MS" w:cs="Segoe UI Historic"/>
          <w:color w:val="050505"/>
        </w:rPr>
        <w:t>cetăţenii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, dar </w:t>
      </w:r>
      <w:proofErr w:type="spellStart"/>
      <w:r w:rsidRPr="00A3105E">
        <w:rPr>
          <w:rFonts w:ascii="Trebuchet MS" w:hAnsi="Trebuchet MS" w:cs="Segoe UI Historic"/>
          <w:color w:val="050505"/>
        </w:rPr>
        <w:t>şi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despre </w:t>
      </w:r>
      <w:proofErr w:type="spellStart"/>
      <w:r w:rsidRPr="00A3105E">
        <w:rPr>
          <w:rFonts w:ascii="Trebuchet MS" w:hAnsi="Trebuchet MS" w:cs="Segoe UI Historic"/>
          <w:color w:val="050505"/>
        </w:rPr>
        <w:t>paşii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înainte pe care ANFP </w:t>
      </w:r>
      <w:proofErr w:type="spellStart"/>
      <w:r w:rsidRPr="00A3105E">
        <w:rPr>
          <w:rFonts w:ascii="Trebuchet MS" w:hAnsi="Trebuchet MS" w:cs="Segoe UI Historic"/>
          <w:color w:val="050505"/>
        </w:rPr>
        <w:t>şi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alte </w:t>
      </w:r>
      <w:proofErr w:type="spellStart"/>
      <w:r w:rsidRPr="00A3105E">
        <w:rPr>
          <w:rFonts w:ascii="Trebuchet MS" w:hAnsi="Trebuchet MS" w:cs="Segoe UI Historic"/>
          <w:color w:val="050505"/>
        </w:rPr>
        <w:t>instituţii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publice le-au făcut în acest sens. Le </w:t>
      </w:r>
      <w:proofErr w:type="spellStart"/>
      <w:r w:rsidRPr="00A3105E">
        <w:rPr>
          <w:rFonts w:ascii="Trebuchet MS" w:hAnsi="Trebuchet MS" w:cs="Segoe UI Historic"/>
          <w:color w:val="050505"/>
        </w:rPr>
        <w:t>mulţumesc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colegilor de la Secretariatul General al Guvernului, Autoritatea pentru Digitalizarea României </w:t>
      </w:r>
      <w:proofErr w:type="spellStart"/>
      <w:r w:rsidRPr="00A3105E">
        <w:rPr>
          <w:rFonts w:ascii="Trebuchet MS" w:hAnsi="Trebuchet MS" w:cs="Segoe UI Historic"/>
          <w:color w:val="050505"/>
        </w:rPr>
        <w:t>şi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Departamentul pentru Dezvoltare Durabilă pentru că au răspuns </w:t>
      </w:r>
      <w:proofErr w:type="spellStart"/>
      <w:r w:rsidRPr="00A3105E">
        <w:rPr>
          <w:rFonts w:ascii="Trebuchet MS" w:hAnsi="Trebuchet MS" w:cs="Segoe UI Historic"/>
          <w:color w:val="050505"/>
        </w:rPr>
        <w:t>invitaţiei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noastre </w:t>
      </w:r>
      <w:proofErr w:type="spellStart"/>
      <w:r w:rsidRPr="00A3105E">
        <w:rPr>
          <w:rFonts w:ascii="Trebuchet MS" w:hAnsi="Trebuchet MS" w:cs="Segoe UI Historic"/>
          <w:color w:val="050505"/>
        </w:rPr>
        <w:t>şi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au </w:t>
      </w:r>
      <w:proofErr w:type="spellStart"/>
      <w:r w:rsidRPr="00A3105E">
        <w:rPr>
          <w:rFonts w:ascii="Trebuchet MS" w:hAnsi="Trebuchet MS" w:cs="Segoe UI Historic"/>
          <w:color w:val="050505"/>
        </w:rPr>
        <w:t>împărtăşit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</w:t>
      </w:r>
      <w:proofErr w:type="spellStart"/>
      <w:r w:rsidRPr="00A3105E">
        <w:rPr>
          <w:rFonts w:ascii="Trebuchet MS" w:hAnsi="Trebuchet MS" w:cs="Segoe UI Historic"/>
          <w:color w:val="050505"/>
        </w:rPr>
        <w:t>participanţilor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din </w:t>
      </w:r>
      <w:proofErr w:type="spellStart"/>
      <w:r w:rsidRPr="00A3105E">
        <w:rPr>
          <w:rFonts w:ascii="Trebuchet MS" w:hAnsi="Trebuchet MS" w:cs="Segoe UI Historic"/>
          <w:color w:val="050505"/>
        </w:rPr>
        <w:t>experienţa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</w:t>
      </w:r>
      <w:proofErr w:type="spellStart"/>
      <w:r w:rsidRPr="00A3105E">
        <w:rPr>
          <w:rFonts w:ascii="Trebuchet MS" w:hAnsi="Trebuchet MS" w:cs="Segoe UI Historic"/>
          <w:color w:val="050505"/>
        </w:rPr>
        <w:t>şi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bunele practici derulate. La rândul nostru, suntem un exemplu de bună practică în ceea ce </w:t>
      </w:r>
      <w:proofErr w:type="spellStart"/>
      <w:r w:rsidRPr="00A3105E">
        <w:rPr>
          <w:rFonts w:ascii="Trebuchet MS" w:hAnsi="Trebuchet MS" w:cs="Segoe UI Historic"/>
          <w:color w:val="050505"/>
        </w:rPr>
        <w:t>priveşte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standardizarea </w:t>
      </w:r>
      <w:proofErr w:type="spellStart"/>
      <w:r w:rsidRPr="00A3105E">
        <w:rPr>
          <w:rFonts w:ascii="Trebuchet MS" w:hAnsi="Trebuchet MS" w:cs="Segoe UI Historic"/>
          <w:color w:val="050505"/>
        </w:rPr>
        <w:t>şi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transparentizarea </w:t>
      </w:r>
      <w:proofErr w:type="spellStart"/>
      <w:r w:rsidRPr="00A3105E">
        <w:rPr>
          <w:rFonts w:ascii="Trebuchet MS" w:hAnsi="Trebuchet MS" w:cs="Segoe UI Historic"/>
          <w:color w:val="050505"/>
        </w:rPr>
        <w:t>informaţiilor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, dar </w:t>
      </w:r>
      <w:proofErr w:type="spellStart"/>
      <w:r w:rsidRPr="00A3105E">
        <w:rPr>
          <w:rFonts w:ascii="Trebuchet MS" w:hAnsi="Trebuchet MS" w:cs="Segoe UI Historic"/>
          <w:color w:val="050505"/>
        </w:rPr>
        <w:t>şi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în derularea de </w:t>
      </w:r>
      <w:proofErr w:type="spellStart"/>
      <w:r w:rsidRPr="00A3105E">
        <w:rPr>
          <w:rFonts w:ascii="Trebuchet MS" w:hAnsi="Trebuchet MS" w:cs="Segoe UI Historic"/>
          <w:color w:val="050505"/>
        </w:rPr>
        <w:t>activităţi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 în domeniul digitalizării. Am vorbit despre toate acestea, împreună cu colegii mei din ANFP, în cadrul </w:t>
      </w:r>
      <w:proofErr w:type="spellStart"/>
      <w:r w:rsidRPr="00A3105E">
        <w:rPr>
          <w:rFonts w:ascii="Trebuchet MS" w:hAnsi="Trebuchet MS" w:cs="Segoe UI Historic"/>
          <w:color w:val="050505"/>
        </w:rPr>
        <w:t>webinarului</w:t>
      </w:r>
      <w:proofErr w:type="spellEnd"/>
      <w:r w:rsidRPr="00A3105E">
        <w:rPr>
          <w:rFonts w:ascii="Trebuchet MS" w:hAnsi="Trebuchet MS" w:cs="Segoe UI Historic"/>
          <w:color w:val="050505"/>
        </w:rPr>
        <w:t xml:space="preserve">.” </w:t>
      </w:r>
    </w:p>
    <w:p w:rsidR="00C3448B" w:rsidRDefault="00C3448B" w:rsidP="00530D99">
      <w:pPr>
        <w:tabs>
          <w:tab w:val="left" w:pos="4536"/>
        </w:tabs>
        <w:spacing w:after="160"/>
        <w:jc w:val="both"/>
        <w:rPr>
          <w:rFonts w:ascii="Trebuchet MS" w:hAnsi="Trebuchet MS"/>
          <w:lang w:val="en-US"/>
        </w:rPr>
      </w:pPr>
    </w:p>
    <w:p w:rsidR="00C3448B" w:rsidRDefault="00C3448B" w:rsidP="00502294">
      <w:pPr>
        <w:tabs>
          <w:tab w:val="left" w:pos="4536"/>
        </w:tabs>
        <w:spacing w:after="160"/>
        <w:rPr>
          <w:rFonts w:ascii="Trebuchet MS" w:hAnsi="Trebuchet MS"/>
          <w:lang w:val="en-US"/>
        </w:rPr>
      </w:pPr>
    </w:p>
    <w:p w:rsidR="009825C0" w:rsidRPr="00903A81" w:rsidRDefault="001B09E1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  <w:lang w:val="en-US"/>
        </w:rPr>
        <w:t xml:space="preserve"> </w:t>
      </w:r>
      <w:r w:rsidR="00502294">
        <w:rPr>
          <w:rFonts w:ascii="Trebuchet MS" w:hAnsi="Trebuchet MS"/>
        </w:rPr>
        <w:tab/>
      </w:r>
    </w:p>
    <w:p w:rsidR="00807506" w:rsidRDefault="00807506" w:rsidP="009825C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  <w:r>
        <w:rPr>
          <w:rFonts w:ascii="Trebuchet MS" w:hAnsi="Trebuchet MS"/>
          <w:noProof/>
          <w:lang w:eastAsia="ro-RO"/>
        </w:rPr>
        <w:drawing>
          <wp:inline distT="0" distB="0" distL="0" distR="0" wp14:anchorId="047A4BF7">
            <wp:extent cx="3328670" cy="609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950" w:rsidRPr="002D3950" w:rsidRDefault="002D3950" w:rsidP="002D3950">
      <w:pPr>
        <w:rPr>
          <w:rFonts w:ascii="Trebuchet MS" w:hAnsi="Trebuchet MS"/>
          <w:b/>
          <w:i/>
        </w:rPr>
      </w:pPr>
      <w:proofErr w:type="spellStart"/>
      <w:r w:rsidRPr="002D3950">
        <w:rPr>
          <w:rFonts w:ascii="Trebuchet MS" w:hAnsi="Trebuchet MS"/>
          <w:b/>
          <w:i/>
        </w:rPr>
        <w:t>Direcţia</w:t>
      </w:r>
      <w:proofErr w:type="spellEnd"/>
      <w:r w:rsidRPr="002D3950">
        <w:rPr>
          <w:rFonts w:ascii="Trebuchet MS" w:hAnsi="Trebuchet MS"/>
          <w:b/>
          <w:i/>
        </w:rPr>
        <w:t xml:space="preserve"> Comunicare </w:t>
      </w:r>
      <w:proofErr w:type="spellStart"/>
      <w:r w:rsidRPr="002D3950">
        <w:rPr>
          <w:rFonts w:ascii="Trebuchet MS" w:hAnsi="Trebuchet MS"/>
          <w:b/>
          <w:i/>
        </w:rPr>
        <w:t>şi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Relaţii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Internaţionale</w:t>
      </w:r>
      <w:proofErr w:type="spellEnd"/>
    </w:p>
    <w:p w:rsidR="002D3950" w:rsidRPr="002D3950" w:rsidRDefault="002D3950" w:rsidP="002D3950">
      <w:pPr>
        <w:rPr>
          <w:rFonts w:ascii="Trebuchet MS" w:hAnsi="Trebuchet MS"/>
        </w:rPr>
      </w:pPr>
      <w:r w:rsidRPr="002D3950">
        <w:rPr>
          <w:rFonts w:ascii="Trebuchet MS" w:hAnsi="Trebuchet MS"/>
          <w:b/>
          <w:i/>
        </w:rPr>
        <w:t xml:space="preserve"> </w:t>
      </w:r>
      <w:hyperlink r:id="rId12" w:history="1">
        <w:r w:rsidRPr="002D3950">
          <w:rPr>
            <w:rStyle w:val="Hyperlink"/>
            <w:rFonts w:ascii="Trebuchet MS" w:hAnsi="Trebuchet MS"/>
            <w:b/>
            <w:i/>
          </w:rPr>
          <w:t>comunicare@anfp.gov.ro</w:t>
        </w:r>
      </w:hyperlink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603" w:rsidRDefault="00E17603">
      <w:r>
        <w:separator/>
      </w:r>
    </w:p>
  </w:endnote>
  <w:endnote w:type="continuationSeparator" w:id="0">
    <w:p w:rsidR="00E17603" w:rsidRDefault="00E1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54A3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54A3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2AB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3105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3105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23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603" w:rsidRDefault="00E17603">
      <w:r>
        <w:separator/>
      </w:r>
    </w:p>
  </w:footnote>
  <w:footnote w:type="continuationSeparator" w:id="0">
    <w:p w:rsidR="00E17603" w:rsidRDefault="00E1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E1760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B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1674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2807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A93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09E1"/>
    <w:rsid w:val="001B5FEA"/>
    <w:rsid w:val="001C204D"/>
    <w:rsid w:val="001C3C2E"/>
    <w:rsid w:val="001C48A9"/>
    <w:rsid w:val="001C4AAF"/>
    <w:rsid w:val="001D1BBD"/>
    <w:rsid w:val="001D2521"/>
    <w:rsid w:val="001D5A40"/>
    <w:rsid w:val="001E171A"/>
    <w:rsid w:val="001E7472"/>
    <w:rsid w:val="001E7DB6"/>
    <w:rsid w:val="001F14BF"/>
    <w:rsid w:val="001F5DAB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CAC"/>
    <w:rsid w:val="002C0A60"/>
    <w:rsid w:val="002C57EB"/>
    <w:rsid w:val="002C6C72"/>
    <w:rsid w:val="002D0A4A"/>
    <w:rsid w:val="002D381D"/>
    <w:rsid w:val="002D3950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C7705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D9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77F35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2D62"/>
    <w:rsid w:val="005B38F0"/>
    <w:rsid w:val="005B661F"/>
    <w:rsid w:val="005B6D18"/>
    <w:rsid w:val="005C5AD8"/>
    <w:rsid w:val="005D3E50"/>
    <w:rsid w:val="005D4CC5"/>
    <w:rsid w:val="005D701D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07033"/>
    <w:rsid w:val="00807506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4B5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05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5567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48B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4DDA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A25"/>
    <w:rsid w:val="00D4084F"/>
    <w:rsid w:val="00D41D17"/>
    <w:rsid w:val="00D43076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5F9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603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A31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1AB3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6890F13"/>
  <w15:chartTrackingRefBased/>
  <w15:docId w15:val="{666B2111-76C0-4D93-86D0-7CDD2B3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D3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opengovweek?__eep__=6&amp;__cft__%5b0%5d=AZUmCcoxXPjY3vSyNplquCLvvEWw73-EScyN3FRzqx7Kxn8WTCse7agmGjOje8EAZzk6RcUt1NQ5UrV0sl-N_0i2MPkyQvXp0cRJr_L28O1op3SOyRfeTIpFrAOq4xyPNZBTGU4jqUKVBVlZjvNG3u_ShBd89THctMclp4lALvruwg&amp;__tn__=*NK-R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icare@anfp.gov.r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hashtag/anfp?__eep__=6&amp;__cft__%5b0%5d=AZUmCcoxXPjY3vSyNplquCLvvEWw73-EScyN3FRzqx7Kxn8WTCse7agmGjOje8EAZzk6RcUt1NQ5UrV0sl-N_0i2MPkyQvXp0cRJr_L28O1op3SOyRfeTIpFrAOq4xyPNZBTGU4jqUKVBVlZjvNG3u_ShBd89THctMclp4lALvruwg&amp;__tn__=*NK-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anfp?__eep__=6&amp;__cft__%5b0%5d=AZUmCcoxXPjY3vSyNplquCLvvEWw73-EScyN3FRzqx7Kxn8WTCse7agmGjOje8EAZzk6RcUt1NQ5UrV0sl-N_0i2MPkyQvXp0cRJr_L28O1op3SOyRfeTIpFrAOq4xyPNZBTGU4jqUKVBVlZjvNG3u_ShBd89THctMclp4lALvruwg&amp;__tn__=*NK-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D73C2-F8B2-416C-AE36-32D07310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Florina Elena Dragos</dc:creator>
  <cp:keywords/>
  <dc:description/>
  <cp:lastModifiedBy>Catalina Burcea</cp:lastModifiedBy>
  <cp:revision>2</cp:revision>
  <cp:lastPrinted>2022-01-04T11:10:00Z</cp:lastPrinted>
  <dcterms:created xsi:type="dcterms:W3CDTF">2022-06-03T07:34:00Z</dcterms:created>
  <dcterms:modified xsi:type="dcterms:W3CDTF">2022-06-03T07:34:00Z</dcterms:modified>
</cp:coreProperties>
</file>